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B17" w:rsidRPr="002975B6" w:rsidRDefault="00E05484" w:rsidP="003442B0">
      <w:pPr>
        <w:spacing w:after="360"/>
        <w:jc w:val="center"/>
        <w:rPr>
          <w:b/>
          <w:sz w:val="36"/>
        </w:rPr>
      </w:pPr>
      <w:r w:rsidRPr="002975B6">
        <w:rPr>
          <w:b/>
          <w:sz w:val="36"/>
        </w:rPr>
        <w:t xml:space="preserve">LAB </w:t>
      </w:r>
      <w:r>
        <w:rPr>
          <w:b/>
          <w:sz w:val="36"/>
        </w:rPr>
        <w:t>“</w:t>
      </w:r>
      <w:r w:rsidR="00DA2A9A" w:rsidRPr="002975B6">
        <w:rPr>
          <w:b/>
          <w:sz w:val="36"/>
        </w:rPr>
        <w:t xml:space="preserve">What is </w:t>
      </w:r>
      <w:r w:rsidR="00A9055C">
        <w:rPr>
          <w:b/>
          <w:sz w:val="36"/>
        </w:rPr>
        <w:t>Density</w:t>
      </w:r>
      <w:r w:rsidR="006776F5">
        <w:rPr>
          <w:b/>
          <w:sz w:val="36"/>
        </w:rPr>
        <w:t xml:space="preserve"> of a liquid</w:t>
      </w:r>
      <w:r w:rsidR="00DA2A9A" w:rsidRPr="002975B6">
        <w:rPr>
          <w:b/>
          <w:sz w:val="36"/>
        </w:rPr>
        <w:t>?</w:t>
      </w:r>
      <w:r>
        <w:rPr>
          <w:b/>
          <w:sz w:val="36"/>
        </w:rPr>
        <w:t>”</w:t>
      </w:r>
      <w:r w:rsidR="00DA2A9A" w:rsidRPr="002975B6">
        <w:rPr>
          <w:b/>
          <w:sz w:val="36"/>
        </w:rPr>
        <w:t xml:space="preserve"> </w:t>
      </w:r>
    </w:p>
    <w:p w:rsidR="002975B6" w:rsidRPr="002975B6" w:rsidRDefault="002975B6" w:rsidP="002975B6">
      <w:r w:rsidRPr="002975B6">
        <w:rPr>
          <w:b/>
        </w:rPr>
        <w:t>Introduction:</w:t>
      </w:r>
      <w:r>
        <w:t xml:space="preserve"> </w:t>
      </w:r>
      <w:r w:rsidR="00E05484">
        <w:t>Density is a property of matter</w:t>
      </w:r>
      <w:r w:rsidR="00ED2AE9">
        <w:t xml:space="preserve"> (including liq</w:t>
      </w:r>
      <w:bookmarkStart w:id="0" w:name="_GoBack"/>
      <w:bookmarkEnd w:id="0"/>
      <w:r w:rsidR="00ED2AE9">
        <w:t>uids and gasses)</w:t>
      </w:r>
      <w:r w:rsidR="00E05484">
        <w:t xml:space="preserve"> that </w:t>
      </w:r>
      <w:r w:rsidR="004C0D5D">
        <w:t>establishes how much matter is in the volume of a substance</w:t>
      </w:r>
      <w:r w:rsidR="00A9055C">
        <w:t>.</w:t>
      </w:r>
      <w:r w:rsidR="004C0D5D">
        <w:t xml:space="preserve">  The formu</w:t>
      </w:r>
      <w:r w:rsidR="006116BC">
        <w:t xml:space="preserve">la is D (density) = M (mass) / </w:t>
      </w:r>
      <w:r w:rsidR="004C0D5D">
        <w:t xml:space="preserve">V (volume) with the units </w:t>
      </w:r>
      <w:r w:rsidR="009E37BD">
        <w:t>“</w:t>
      </w:r>
      <w:r w:rsidR="004C0D5D">
        <w:t>grams/mL</w:t>
      </w:r>
      <w:r w:rsidR="009E37BD">
        <w:t>”</w:t>
      </w:r>
      <w:r w:rsidR="004C0D5D">
        <w:t>.</w:t>
      </w:r>
    </w:p>
    <w:p w:rsidR="00DA2A9A" w:rsidRDefault="00DA2A9A">
      <w:r w:rsidRPr="002975B6">
        <w:rPr>
          <w:b/>
        </w:rPr>
        <w:t>Purpose:</w:t>
      </w:r>
      <w:r w:rsidR="00FD5A16">
        <w:t xml:space="preserve"> </w:t>
      </w:r>
      <w:r w:rsidR="00B86318">
        <w:t>Determine if a liquid will float or sink when put in water</w:t>
      </w:r>
      <w:r w:rsidR="001346C2">
        <w:t>.</w:t>
      </w:r>
    </w:p>
    <w:p w:rsidR="00DA2A9A" w:rsidRDefault="00DA2A9A" w:rsidP="00F1321B">
      <w:pPr>
        <w:pStyle w:val="ListParagraph"/>
        <w:spacing w:after="100" w:afterAutospacing="1" w:line="240" w:lineRule="auto"/>
        <w:ind w:left="0"/>
      </w:pPr>
      <w:r w:rsidRPr="003442B0">
        <w:rPr>
          <w:b/>
        </w:rPr>
        <w:t>Task</w:t>
      </w:r>
      <w:r w:rsidR="007978BA">
        <w:rPr>
          <w:b/>
        </w:rPr>
        <w:t>s</w:t>
      </w:r>
      <w:r w:rsidRPr="003442B0">
        <w:rPr>
          <w:b/>
        </w:rPr>
        <w:t>:</w:t>
      </w:r>
      <w:r>
        <w:t xml:space="preserve"> </w:t>
      </w:r>
      <w:r>
        <w:tab/>
        <w:t>(1) Create a lab report using the standard template provided in word</w:t>
      </w:r>
      <w:r w:rsidR="00823862">
        <w:t>.</w:t>
      </w:r>
    </w:p>
    <w:p w:rsidR="00823862" w:rsidRDefault="00823862" w:rsidP="00F1321B">
      <w:pPr>
        <w:pStyle w:val="ListParagraph"/>
        <w:spacing w:after="100" w:afterAutospacing="1" w:line="240" w:lineRule="auto"/>
        <w:ind w:left="0"/>
      </w:pPr>
    </w:p>
    <w:p w:rsidR="001346C2" w:rsidRDefault="00DA2A9A" w:rsidP="001346C2">
      <w:pPr>
        <w:pStyle w:val="ListParagraph"/>
        <w:spacing w:after="100" w:afterAutospacing="1" w:line="240" w:lineRule="auto"/>
      </w:pPr>
      <w:r>
        <w:t xml:space="preserve">(2) Using the lab equipment on the bench investigate the </w:t>
      </w:r>
      <w:r w:rsidR="001346C2">
        <w:t xml:space="preserve">density of </w:t>
      </w:r>
      <w:r w:rsidR="00B86318">
        <w:t xml:space="preserve">water, oil, and corn </w:t>
      </w:r>
      <w:r w:rsidR="00E700CA">
        <w:t>syrup</w:t>
      </w:r>
      <w:r w:rsidR="001346C2">
        <w:t>. (</w:t>
      </w:r>
      <w:r w:rsidR="00B86318">
        <w:t>Measure both, but do not mix them</w:t>
      </w:r>
      <w:r w:rsidR="00CF2A85">
        <w:t xml:space="preserve"> at any time</w:t>
      </w:r>
      <w:r w:rsidR="00B86318">
        <w:t>!</w:t>
      </w:r>
      <w:r w:rsidR="001346C2">
        <w:t>)</w:t>
      </w:r>
    </w:p>
    <w:p w:rsidR="001346C2" w:rsidRDefault="001346C2" w:rsidP="001346C2">
      <w:pPr>
        <w:pStyle w:val="ListParagraph"/>
        <w:spacing w:after="100" w:afterAutospacing="1" w:line="240" w:lineRule="auto"/>
      </w:pPr>
    </w:p>
    <w:p w:rsidR="001346C2" w:rsidRDefault="001346C2" w:rsidP="001346C2">
      <w:pPr>
        <w:pStyle w:val="ListParagraph"/>
        <w:spacing w:after="100" w:afterAutospacing="1" w:line="240" w:lineRule="auto"/>
      </w:pPr>
      <w:r>
        <w:t xml:space="preserve">(3) Include in the conclusion </w:t>
      </w:r>
      <w:r w:rsidR="007978BA">
        <w:t xml:space="preserve">(reasoning) </w:t>
      </w:r>
      <w:r w:rsidR="009D7F8D">
        <w:t>the words “intensive property”</w:t>
      </w:r>
      <w:r w:rsidR="007978BA">
        <w:t>.</w:t>
      </w:r>
    </w:p>
    <w:p w:rsidR="001346C2" w:rsidRDefault="001346C2" w:rsidP="001346C2">
      <w:pPr>
        <w:pStyle w:val="ListParagraph"/>
        <w:spacing w:after="100" w:afterAutospacing="1" w:line="240" w:lineRule="auto"/>
      </w:pPr>
    </w:p>
    <w:p w:rsidR="007978BA" w:rsidRDefault="00B86318" w:rsidP="001346C2">
      <w:pPr>
        <w:pStyle w:val="ListParagraph"/>
        <w:spacing w:after="100" w:afterAutospacing="1" w:line="240" w:lineRule="auto"/>
      </w:pPr>
      <w:r>
        <w:t xml:space="preserve">(4) Only one calculation for density is required for the water and one for the oil and </w:t>
      </w:r>
      <w:r w:rsidR="00E700CA">
        <w:t>syrup</w:t>
      </w:r>
    </w:p>
    <w:p w:rsidR="003442B0" w:rsidRDefault="003442B0" w:rsidP="003442B0">
      <w:pPr>
        <w:pStyle w:val="ListParagraph"/>
        <w:spacing w:after="0"/>
      </w:pPr>
    </w:p>
    <w:p w:rsidR="00DA2A9A" w:rsidRDefault="00DA2A9A" w:rsidP="009C6F1D">
      <w:pPr>
        <w:pStyle w:val="ListParagraph"/>
        <w:spacing w:line="240" w:lineRule="auto"/>
        <w:ind w:hanging="720"/>
      </w:pPr>
      <w:r w:rsidRPr="003442B0">
        <w:rPr>
          <w:b/>
        </w:rPr>
        <w:t>Notes</w:t>
      </w:r>
      <w:r w:rsidR="001346C2">
        <w:t xml:space="preserve">: </w:t>
      </w:r>
      <w:r w:rsidR="001346C2">
        <w:tab/>
        <w:t>(</w:t>
      </w:r>
      <w:r>
        <w:t>1</w:t>
      </w:r>
      <w:r w:rsidR="001346C2">
        <w:t>) Make</w:t>
      </w:r>
      <w:r w:rsidR="005237B4">
        <w:t xml:space="preserve"> sure to reference</w:t>
      </w:r>
      <w:r w:rsidR="00E700CA">
        <w:t xml:space="preserve"> the density data (evidence)</w:t>
      </w:r>
      <w:r w:rsidR="001346C2">
        <w:t xml:space="preserve"> and </w:t>
      </w:r>
      <w:r w:rsidR="005237B4">
        <w:t xml:space="preserve">the </w:t>
      </w:r>
      <w:r w:rsidR="001346C2">
        <w:t>words “intensive property”</w:t>
      </w:r>
      <w:r w:rsidR="005237B4">
        <w:t xml:space="preserve"> in the conclusion (reasoning)</w:t>
      </w:r>
    </w:p>
    <w:p w:rsidR="00823862" w:rsidRDefault="00823862" w:rsidP="00F1321B">
      <w:pPr>
        <w:pStyle w:val="ListParagraph"/>
        <w:spacing w:line="240" w:lineRule="auto"/>
        <w:ind w:left="0"/>
      </w:pPr>
    </w:p>
    <w:p w:rsidR="00DA2A9A" w:rsidRDefault="00DA2A9A" w:rsidP="00F1321B">
      <w:pPr>
        <w:pStyle w:val="ListParagraph"/>
        <w:spacing w:line="240" w:lineRule="auto"/>
      </w:pPr>
      <w:r>
        <w:t xml:space="preserve">(2) </w:t>
      </w:r>
      <w:r w:rsidR="00AB3911">
        <w:t>Do not use the first person in the lab report (</w:t>
      </w:r>
      <w:r w:rsidR="000E2B5D">
        <w:t>cannot use words such as</w:t>
      </w:r>
      <w:r w:rsidR="00102839">
        <w:t>,</w:t>
      </w:r>
      <w:r w:rsidR="000E2B5D">
        <w:t xml:space="preserve"> ”</w:t>
      </w:r>
      <w:r w:rsidR="00AB3911">
        <w:t>I, we, us, etc.</w:t>
      </w:r>
      <w:r w:rsidR="000E2B5D">
        <w:t>”</w:t>
      </w:r>
      <w:r w:rsidR="00AB3911">
        <w:t>)</w:t>
      </w:r>
    </w:p>
    <w:p w:rsidR="00823862" w:rsidRDefault="00823862" w:rsidP="00F1321B">
      <w:pPr>
        <w:pStyle w:val="ListParagraph"/>
        <w:spacing w:line="240" w:lineRule="auto"/>
      </w:pPr>
    </w:p>
    <w:p w:rsidR="00AB3911" w:rsidRDefault="00AB3911" w:rsidP="00F1321B">
      <w:pPr>
        <w:pStyle w:val="ListParagraph"/>
        <w:spacing w:line="240" w:lineRule="auto"/>
      </w:pPr>
      <w:r>
        <w:t xml:space="preserve">(3) Reference to the data and/or observations must be made in the reasoning section of the </w:t>
      </w:r>
      <w:r w:rsidR="002975B6">
        <w:t>lab</w:t>
      </w:r>
      <w:r>
        <w:t xml:space="preserve"> report</w:t>
      </w:r>
    </w:p>
    <w:p w:rsidR="00823862" w:rsidRDefault="00823862" w:rsidP="00F1321B">
      <w:pPr>
        <w:pStyle w:val="ListParagraph"/>
        <w:spacing w:line="240" w:lineRule="auto"/>
      </w:pPr>
    </w:p>
    <w:p w:rsidR="00C30035" w:rsidRDefault="00C30035" w:rsidP="00F1321B">
      <w:pPr>
        <w:pStyle w:val="ListParagraph"/>
        <w:spacing w:line="240" w:lineRule="auto"/>
      </w:pPr>
      <w:r>
        <w:t>(4) Use the equipment in the lab table kits, including tap water if needed</w:t>
      </w:r>
    </w:p>
    <w:p w:rsidR="00823862" w:rsidRDefault="00823862" w:rsidP="00F1321B">
      <w:pPr>
        <w:pStyle w:val="ListParagraph"/>
        <w:spacing w:line="240" w:lineRule="auto"/>
      </w:pPr>
    </w:p>
    <w:p w:rsidR="00C30035" w:rsidRDefault="00C30035" w:rsidP="00F1321B">
      <w:pPr>
        <w:pStyle w:val="ListParagraph"/>
        <w:spacing w:line="240" w:lineRule="auto"/>
      </w:pPr>
      <w:r>
        <w:t xml:space="preserve">(5) All lab procedures MUST be approved by a lab instructor for safety purposes </w:t>
      </w:r>
    </w:p>
    <w:p w:rsidR="007978BA" w:rsidRDefault="007978BA" w:rsidP="00F1321B">
      <w:pPr>
        <w:pStyle w:val="ListParagraph"/>
        <w:spacing w:line="240" w:lineRule="auto"/>
      </w:pPr>
    </w:p>
    <w:p w:rsidR="000475AE" w:rsidRDefault="007978BA" w:rsidP="00E700CA">
      <w:pPr>
        <w:pStyle w:val="ListParagraph"/>
        <w:spacing w:line="240" w:lineRule="auto"/>
      </w:pPr>
      <w:r>
        <w:t xml:space="preserve">(6) </w:t>
      </w:r>
      <w:r w:rsidR="00E700CA">
        <w:t>This lab is messy, make sure to clean all the equipment!</w:t>
      </w:r>
    </w:p>
    <w:p w:rsidR="00DC7318" w:rsidRDefault="00DC7318" w:rsidP="00F1321B">
      <w:pPr>
        <w:pStyle w:val="ListParagraph"/>
        <w:spacing w:line="240" w:lineRule="auto"/>
      </w:pPr>
    </w:p>
    <w:sectPr w:rsidR="00DC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57571"/>
    <w:multiLevelType w:val="hybridMultilevel"/>
    <w:tmpl w:val="6324EA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9216624"/>
    <w:multiLevelType w:val="hybridMultilevel"/>
    <w:tmpl w:val="83A6F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F642F"/>
    <w:multiLevelType w:val="hybridMultilevel"/>
    <w:tmpl w:val="79A89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B9F"/>
    <w:rsid w:val="00030823"/>
    <w:rsid w:val="00034126"/>
    <w:rsid w:val="000475AE"/>
    <w:rsid w:val="000E2B5D"/>
    <w:rsid w:val="00102839"/>
    <w:rsid w:val="001346C2"/>
    <w:rsid w:val="002975B6"/>
    <w:rsid w:val="00297B0A"/>
    <w:rsid w:val="003050F5"/>
    <w:rsid w:val="003442B0"/>
    <w:rsid w:val="004C0D5D"/>
    <w:rsid w:val="00503868"/>
    <w:rsid w:val="005237B4"/>
    <w:rsid w:val="006116BC"/>
    <w:rsid w:val="006776F5"/>
    <w:rsid w:val="00752501"/>
    <w:rsid w:val="007978BA"/>
    <w:rsid w:val="00807CC9"/>
    <w:rsid w:val="00823862"/>
    <w:rsid w:val="00837A5D"/>
    <w:rsid w:val="008F77BF"/>
    <w:rsid w:val="00975387"/>
    <w:rsid w:val="009B0915"/>
    <w:rsid w:val="009C6F1D"/>
    <w:rsid w:val="009D7F8D"/>
    <w:rsid w:val="009E37BD"/>
    <w:rsid w:val="00A11C56"/>
    <w:rsid w:val="00A52B9F"/>
    <w:rsid w:val="00A52C94"/>
    <w:rsid w:val="00A9055C"/>
    <w:rsid w:val="00AA7D69"/>
    <w:rsid w:val="00AB3911"/>
    <w:rsid w:val="00B86318"/>
    <w:rsid w:val="00C30035"/>
    <w:rsid w:val="00C50295"/>
    <w:rsid w:val="00CF2A85"/>
    <w:rsid w:val="00DA2A9A"/>
    <w:rsid w:val="00DC7318"/>
    <w:rsid w:val="00E05484"/>
    <w:rsid w:val="00E700CA"/>
    <w:rsid w:val="00ED2AE9"/>
    <w:rsid w:val="00F1321B"/>
    <w:rsid w:val="00FD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2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Lentz</dc:creator>
  <cp:lastModifiedBy>Charles Lentz</cp:lastModifiedBy>
  <cp:revision>8</cp:revision>
  <dcterms:created xsi:type="dcterms:W3CDTF">2012-10-02T10:01:00Z</dcterms:created>
  <dcterms:modified xsi:type="dcterms:W3CDTF">2012-10-02T10:11:00Z</dcterms:modified>
</cp:coreProperties>
</file>